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264"/>
        <w:gridCol w:w="975"/>
        <w:gridCol w:w="976"/>
        <w:gridCol w:w="976"/>
        <w:gridCol w:w="965"/>
        <w:gridCol w:w="1344"/>
      </w:tblGrid>
      <w:tr w:rsidR="008F6489" w:rsidTr="008F6489">
        <w:trPr>
          <w:cantSplit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89" w:rsidRDefault="007477ED" w:rsidP="008F6489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1079500"/>
                  <wp:effectExtent l="19050" t="19050" r="57150" b="63500"/>
                  <wp:docPr id="1" name="Immagine 1" descr="Logo b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9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M. Nicoletta, 28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88900 - CROTONE</w:t>
            </w:r>
          </w:p>
        </w:tc>
        <w:tc>
          <w:tcPr>
            <w:tcW w:w="975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   0962 952250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   0962 952250</w:t>
            </w:r>
          </w:p>
        </w:tc>
      </w:tr>
      <w:tr w:rsidR="008F6489" w:rsidTr="008F6489">
        <w:trPr>
          <w:cantSplit/>
          <w:trHeight w:val="851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6156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Pr="007477ED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7ED"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Provincia di Crotone</w:t>
            </w:r>
          </w:p>
        </w:tc>
        <w:tc>
          <w:tcPr>
            <w:tcW w:w="1344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8F6489" w:rsidTr="008F6489">
        <w:trPr>
          <w:cantSplit/>
          <w:trHeight w:val="73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5191" w:type="dxa"/>
            <w:gridSpan w:val="4"/>
            <w:tcBorders>
              <w:top w:val="threeDEmboss" w:sz="12" w:space="0" w:color="auto"/>
              <w:left w:val="nil"/>
              <w:right w:val="nil"/>
            </w:tcBorders>
            <w:vAlign w:val="center"/>
          </w:tcPr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8"/>
                <w:szCs w:val="8"/>
              </w:rPr>
            </w:pPr>
          </w:p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Nucleo di Valutazione</w:t>
            </w:r>
          </w:p>
        </w:tc>
        <w:tc>
          <w:tcPr>
            <w:tcW w:w="2309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www.provincia.crotone.it</w:t>
            </w:r>
          </w:p>
        </w:tc>
      </w:tr>
    </w:tbl>
    <w:p w:rsidR="008F6489" w:rsidRDefault="008F6489" w:rsidP="008F6489">
      <w:pPr>
        <w:pStyle w:val="Intestazione"/>
      </w:pPr>
    </w:p>
    <w:p w:rsidR="008F6489" w:rsidRPr="00463684" w:rsidRDefault="008F6489" w:rsidP="008F6489">
      <w:pPr>
        <w:pStyle w:val="Corpotesto"/>
        <w:outlineLvl w:val="0"/>
        <w:rPr>
          <w:sz w:val="4"/>
          <w:szCs w:val="4"/>
          <w:lang w:val="en-GB"/>
        </w:rPr>
      </w:pPr>
    </w:p>
    <w:p w:rsidR="0038640B" w:rsidRDefault="008F6489" w:rsidP="0038640B">
      <w:pPr>
        <w:pStyle w:val="Intestazione"/>
      </w:pPr>
      <w:proofErr w:type="spellStart"/>
      <w:r w:rsidRPr="00983A25">
        <w:t>Prot</w:t>
      </w:r>
      <w:proofErr w:type="spellEnd"/>
      <w:r w:rsidRPr="00983A25">
        <w:t xml:space="preserve">. </w:t>
      </w:r>
      <w:r w:rsidR="0038640B" w:rsidRPr="00983A25">
        <w:t>N</w:t>
      </w:r>
      <w:r w:rsidR="0038640B">
        <w:t xml:space="preserve"> </w:t>
      </w:r>
      <w:r w:rsidR="00983A25" w:rsidRPr="00983A25">
        <w:t xml:space="preserve"> </w:t>
      </w:r>
      <w:r w:rsidR="00707C9A">
        <w:t>8474</w:t>
      </w:r>
      <w:r w:rsidRPr="00983A25">
        <w:tab/>
        <w:t xml:space="preserve">lì, </w:t>
      </w:r>
      <w:r w:rsidR="0038640B">
        <w:t>28</w:t>
      </w:r>
      <w:r w:rsidR="008D53EF" w:rsidRPr="00983A25">
        <w:t>/0</w:t>
      </w:r>
      <w:r w:rsidR="0038640B">
        <w:t>7</w:t>
      </w:r>
      <w:r w:rsidR="008D53EF" w:rsidRPr="00983A25">
        <w:t>/20</w:t>
      </w:r>
      <w:r w:rsidR="0038640B">
        <w:t>20</w:t>
      </w:r>
    </w:p>
    <w:p w:rsidR="0038640B" w:rsidRDefault="0038640B" w:rsidP="0038640B">
      <w:pPr>
        <w:pStyle w:val="Intestazione"/>
        <w:rPr>
          <w:rFonts w:ascii="Garamond" w:hAnsi="Garamond"/>
          <w:b/>
        </w:rPr>
      </w:pPr>
    </w:p>
    <w:p w:rsidR="008F6489" w:rsidRDefault="0038640B" w:rsidP="0038640B">
      <w:pPr>
        <w:pStyle w:val="Intestazione"/>
      </w:pPr>
      <w:r w:rsidRPr="003526DB">
        <w:rPr>
          <w:rFonts w:ascii="Garamond" w:hAnsi="Garamond"/>
          <w:b/>
        </w:rPr>
        <w:t xml:space="preserve">Allegato 1.1 alla delibera </w:t>
      </w:r>
      <w:r w:rsidRPr="005F5B0C">
        <w:rPr>
          <w:rFonts w:ascii="Garamond" w:hAnsi="Garamond"/>
          <w:b/>
        </w:rPr>
        <w:t>ANAC n. 213/2020</w:t>
      </w:r>
      <w:r>
        <w:rPr>
          <w:rFonts w:ascii="Garamond" w:hAnsi="Garamond"/>
          <w:b/>
        </w:rPr>
        <w:t xml:space="preserve"> </w:t>
      </w:r>
      <w:r w:rsidRPr="003526DB">
        <w:rPr>
          <w:rFonts w:ascii="Garamond" w:hAnsi="Garamond"/>
          <w:b/>
        </w:rPr>
        <w:t xml:space="preserve">– Documento di attestazione </w:t>
      </w:r>
      <w:r w:rsidRPr="003526DB">
        <w:rPr>
          <w:rFonts w:ascii="Garamond" w:hAnsi="Garamond"/>
          <w:b/>
          <w:u w:val="single"/>
        </w:rPr>
        <w:t>per le pubbliche amministrazioni di cui al § 1.1.</w:t>
      </w:r>
      <w:r w:rsidR="00983A25" w:rsidRPr="00983A25">
        <w:tab/>
      </w:r>
      <w:r w:rsidR="00983A25" w:rsidRPr="00983A25">
        <w:tab/>
      </w:r>
      <w:r w:rsidR="00983A25" w:rsidRPr="00983A25">
        <w:tab/>
      </w:r>
    </w:p>
    <w:p w:rsidR="0038640B" w:rsidRDefault="0038640B" w:rsidP="0038640B">
      <w:pPr>
        <w:pStyle w:val="Intestazione"/>
      </w:pPr>
    </w:p>
    <w:p w:rsidR="0038640B" w:rsidRPr="00983A25" w:rsidRDefault="0038640B" w:rsidP="0038640B">
      <w:pPr>
        <w:pStyle w:val="Intestazione"/>
        <w:rPr>
          <w:b/>
          <w:bCs/>
        </w:rPr>
      </w:pPr>
    </w:p>
    <w:p w:rsidR="00324CF4" w:rsidRPr="00983A25" w:rsidRDefault="00324CF4" w:rsidP="007E6AE6">
      <w:pPr>
        <w:pStyle w:val="Corpotesto"/>
        <w:tabs>
          <w:tab w:val="left" w:pos="7601"/>
        </w:tabs>
        <w:outlineLvl w:val="0"/>
        <w:rPr>
          <w:b/>
          <w:szCs w:val="24"/>
        </w:rPr>
      </w:pPr>
      <w:r w:rsidRPr="00983A25">
        <w:rPr>
          <w:b/>
          <w:szCs w:val="24"/>
        </w:rPr>
        <w:t xml:space="preserve">OGGETTO: </w:t>
      </w:r>
      <w:r w:rsidR="00983A25" w:rsidRPr="00983A25">
        <w:rPr>
          <w:b/>
          <w:szCs w:val="24"/>
        </w:rPr>
        <w:t>attestazione sull’assolvimento dell’obbligo di pubblicazione sul sito della Provincia di Crotone al 31/03/20</w:t>
      </w:r>
      <w:r w:rsidR="0095008D">
        <w:rPr>
          <w:b/>
          <w:szCs w:val="24"/>
        </w:rPr>
        <w:t>20</w:t>
      </w:r>
      <w:r w:rsidR="00A232ED" w:rsidRPr="00983A25">
        <w:rPr>
          <w:b/>
          <w:szCs w:val="24"/>
        </w:rPr>
        <w:t>.</w:t>
      </w:r>
    </w:p>
    <w:p w:rsidR="00835A69" w:rsidRPr="00983A25" w:rsidRDefault="00835A69" w:rsidP="00835A69">
      <w:pPr>
        <w:pStyle w:val="Corpotesto"/>
        <w:tabs>
          <w:tab w:val="left" w:pos="5040"/>
        </w:tabs>
        <w:outlineLvl w:val="0"/>
        <w:rPr>
          <w:szCs w:val="24"/>
        </w:rPr>
      </w:pPr>
      <w:r w:rsidRPr="00983A25">
        <w:rPr>
          <w:szCs w:val="24"/>
        </w:rPr>
        <w:tab/>
      </w:r>
    </w:p>
    <w:p w:rsidR="0027585B" w:rsidRPr="00983A25" w:rsidRDefault="0027585B" w:rsidP="00835A69">
      <w:pPr>
        <w:pStyle w:val="Corpotesto"/>
        <w:tabs>
          <w:tab w:val="left" w:pos="5040"/>
        </w:tabs>
        <w:outlineLvl w:val="0"/>
        <w:rPr>
          <w:szCs w:val="24"/>
        </w:rPr>
      </w:pPr>
    </w:p>
    <w:p w:rsidR="00324CF4" w:rsidRPr="00983A25" w:rsidRDefault="00463684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Al Presidente della Provincia</w:t>
      </w:r>
    </w:p>
    <w:p w:rsidR="00983A25" w:rsidRPr="00983A25" w:rsidRDefault="0038640B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Giuseppe Dell’Aquila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</w:p>
    <w:p w:rsidR="00E66B36" w:rsidRPr="00983A25" w:rsidRDefault="002321F3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 xml:space="preserve">Al </w:t>
      </w:r>
      <w:r w:rsidR="00B10254" w:rsidRPr="00983A25">
        <w:rPr>
          <w:rFonts w:ascii="Times New Roman" w:hAnsi="Times New Roman"/>
          <w:sz w:val="24"/>
          <w:szCs w:val="24"/>
        </w:rPr>
        <w:t xml:space="preserve">Segretario </w:t>
      </w:r>
      <w:r w:rsidRPr="00983A25">
        <w:rPr>
          <w:rFonts w:ascii="Times New Roman" w:hAnsi="Times New Roman"/>
          <w:sz w:val="24"/>
          <w:szCs w:val="24"/>
        </w:rPr>
        <w:t>Generale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 xml:space="preserve">Dott. Nicola </w:t>
      </w:r>
      <w:proofErr w:type="spellStart"/>
      <w:r w:rsidRPr="00983A25">
        <w:rPr>
          <w:rFonts w:ascii="Times New Roman" w:hAnsi="Times New Roman"/>
          <w:sz w:val="24"/>
          <w:szCs w:val="24"/>
        </w:rPr>
        <w:t>Middonno</w:t>
      </w:r>
      <w:proofErr w:type="spellEnd"/>
    </w:p>
    <w:p w:rsidR="00983A25" w:rsidRPr="00983A25" w:rsidRDefault="00983A25" w:rsidP="00983A25">
      <w:pPr>
        <w:pStyle w:val="Intestazione"/>
        <w:tabs>
          <w:tab w:val="clear" w:pos="4819"/>
          <w:tab w:val="clear" w:pos="9638"/>
        </w:tabs>
        <w:ind w:left="4956" w:firstLine="708"/>
      </w:pP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A.N.A.C. Autorità Nazionale Anticorruzione e per la valutazione e la trasparenza delle amministrazioni pubbliche</w:t>
      </w:r>
    </w:p>
    <w:p w:rsidR="00983A25" w:rsidRPr="00983A25" w:rsidRDefault="00983A25" w:rsidP="00983A25">
      <w:pPr>
        <w:pStyle w:val="Corpotesto"/>
        <w:tabs>
          <w:tab w:val="left" w:pos="0"/>
        </w:tabs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Piazza Augusto Imperatore, 32 - 00186 Roma (RM)</w:t>
      </w:r>
    </w:p>
    <w:p w:rsidR="00983A25" w:rsidRPr="00983A25" w:rsidRDefault="00983A25" w:rsidP="00983A25">
      <w:pPr>
        <w:pStyle w:val="Intestazione"/>
        <w:tabs>
          <w:tab w:val="clear" w:pos="4819"/>
          <w:tab w:val="clear" w:pos="9638"/>
        </w:tabs>
        <w:ind w:left="4956" w:firstLine="708"/>
      </w:pPr>
    </w:p>
    <w:p w:rsidR="00983A25" w:rsidRPr="00983A25" w:rsidRDefault="00983A25" w:rsidP="00983A25">
      <w:pPr>
        <w:spacing w:before="240" w:after="240" w:line="480" w:lineRule="auto"/>
        <w:jc w:val="center"/>
        <w:rPr>
          <w:b/>
          <w:bCs/>
        </w:rPr>
      </w:pPr>
      <w:r w:rsidRPr="00983A25">
        <w:rPr>
          <w:b/>
          <w:bCs/>
        </w:rPr>
        <w:t xml:space="preserve">Documento di attestazione 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A.</w:t>
      </w:r>
      <w:r w:rsidRPr="00983A25">
        <w:rPr>
          <w:szCs w:val="24"/>
        </w:rPr>
        <w:tab/>
        <w:t xml:space="preserve">Il Nucleo di Valutazione della Provincia di Crotone, </w:t>
      </w:r>
      <w:r w:rsidR="0038640B" w:rsidRPr="0038640B">
        <w:rPr>
          <w:szCs w:val="24"/>
        </w:rPr>
        <w:t xml:space="preserve">ha effettuato, ai sensi dell’art. 14, co. 4, </w:t>
      </w:r>
      <w:proofErr w:type="spellStart"/>
      <w:r w:rsidR="0038640B" w:rsidRPr="0038640B">
        <w:rPr>
          <w:szCs w:val="24"/>
        </w:rPr>
        <w:t>lett</w:t>
      </w:r>
      <w:proofErr w:type="spellEnd"/>
      <w:r w:rsidR="0038640B" w:rsidRPr="0038640B">
        <w:rPr>
          <w:szCs w:val="24"/>
        </w:rPr>
        <w:t xml:space="preserve">. g), del d.lgs. n. 150/2009 e delle </w:t>
      </w:r>
      <w:r w:rsidR="0038640B" w:rsidRPr="0038640B">
        <w:rPr>
          <w:b/>
          <w:szCs w:val="24"/>
        </w:rPr>
        <w:t>delibere ANAC n. 1310/2016 e n. 213/2020</w:t>
      </w:r>
      <w:r w:rsidR="0038640B" w:rsidRPr="0038640B">
        <w:rPr>
          <w:szCs w:val="24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="0038640B" w:rsidRPr="0038640B">
        <w:rPr>
          <w:b/>
          <w:szCs w:val="24"/>
        </w:rPr>
        <w:t>31 marzo 2020</w:t>
      </w:r>
      <w:r w:rsidR="0038640B" w:rsidRPr="0038640B">
        <w:rPr>
          <w:szCs w:val="24"/>
        </w:rPr>
        <w:t xml:space="preserve"> della delibera </w:t>
      </w:r>
      <w:r w:rsidR="0038640B" w:rsidRPr="0038640B">
        <w:rPr>
          <w:b/>
          <w:szCs w:val="24"/>
        </w:rPr>
        <w:t>n. 213/2020</w:t>
      </w:r>
      <w:r w:rsidRPr="00983A25">
        <w:rPr>
          <w:szCs w:val="24"/>
        </w:rPr>
        <w:t>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>B.</w:t>
      </w:r>
      <w:r w:rsidRPr="00983A25">
        <w:rPr>
          <w:szCs w:val="24"/>
        </w:rPr>
        <w:tab/>
        <w:t>Il Nucleo di Valutazione ha svolto gli accertamenti: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lastRenderedPageBreak/>
        <w:t>X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983A25" w:rsidRPr="0038640B" w:rsidRDefault="0038640B" w:rsidP="0038640B">
      <w:pPr>
        <w:pStyle w:val="Corpotesto"/>
        <w:tabs>
          <w:tab w:val="left" w:pos="0"/>
        </w:tabs>
        <w:spacing w:line="480" w:lineRule="auto"/>
        <w:rPr>
          <w:rFonts w:ascii="Garamond" w:hAnsi="Garamond"/>
        </w:rPr>
      </w:pPr>
      <w:r w:rsidRPr="00747FDE">
        <w:rPr>
          <w:rFonts w:ascii="Garamond" w:hAnsi="Garamond"/>
        </w:rPr>
        <w:t xml:space="preserve">Sulla base di quanto sopra, </w:t>
      </w:r>
      <w:r w:rsidRPr="0038640B">
        <w:rPr>
          <w:rFonts w:ascii="Garamond" w:hAnsi="Garamond"/>
        </w:rPr>
        <w:t>Il Nucleo di Valutazione</w:t>
      </w:r>
      <w:r w:rsidRPr="00747FDE">
        <w:rPr>
          <w:rFonts w:ascii="Garamond" w:hAnsi="Garamond"/>
        </w:rPr>
        <w:t>, ai sensi dell’art. 14,</w:t>
      </w:r>
      <w:r w:rsidRPr="0027396B">
        <w:rPr>
          <w:rFonts w:ascii="Garamond" w:hAnsi="Garamond"/>
        </w:rPr>
        <w:t xml:space="preserve">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 xml:space="preserve">. 4, </w:t>
      </w:r>
      <w:proofErr w:type="spellStart"/>
      <w:r w:rsidRPr="0027396B">
        <w:rPr>
          <w:rFonts w:ascii="Garamond" w:hAnsi="Garamond"/>
        </w:rPr>
        <w:t>lett</w:t>
      </w:r>
      <w:proofErr w:type="spellEnd"/>
      <w:r w:rsidRPr="0027396B">
        <w:rPr>
          <w:rFonts w:ascii="Garamond" w:hAnsi="Garamond"/>
        </w:rPr>
        <w:t>. g), del d.lgs. n. 150/2009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 CHE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X La Provincia di Crotone ha individuato misure organizzative che assicurano il regolare funzionamento dei flussi informativi per la pubblicazione dei dati nella sezione “Amministrazione trasparente”;</w:t>
      </w:r>
    </w:p>
    <w:p w:rsid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>X La Provincia di Crotone ha individuato nella sezione Trasparenza del PTPC i responsabili della trasmissione e della pubblicazione dei documenti, delle informazioni e dei dati ai sensi dell’art. 10 del d.lgs. 33/2013;</w:t>
      </w:r>
    </w:p>
    <w:p w:rsidR="0038640B" w:rsidRPr="00983A25" w:rsidRDefault="0038640B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 xml:space="preserve">X La Provincia di Crotone </w:t>
      </w:r>
      <w:r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>altre soluzioni tecniche atte ad impedire ai motori</w:t>
      </w:r>
      <w:r>
        <w:rPr>
          <w:rFonts w:ascii="Garamond" w:hAnsi="Garamond"/>
        </w:rPr>
        <w:t xml:space="preserve"> </w:t>
      </w:r>
      <w:r w:rsidRPr="00931D8D">
        <w:rPr>
          <w:rFonts w:ascii="Garamond" w:hAnsi="Garamond"/>
        </w:rPr>
        <w:t xml:space="preserve">di ricerca </w:t>
      </w:r>
      <w:r w:rsidRPr="001C3EFA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</w:t>
      </w:r>
      <w:r>
        <w:rPr>
          <w:rFonts w:ascii="Garamond" w:hAnsi="Garamond"/>
        </w:rPr>
        <w:t>he all’interno della sezione AT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la veridicità e l’attendibilità, alla data dell’attestazione, di quanto riportato nell’Allegato 2.1. rispetto a quanto pubblicato sul sito della Provincia di Crotone.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 xml:space="preserve">Data </w:t>
      </w:r>
      <w:r w:rsidR="0038640B">
        <w:rPr>
          <w:szCs w:val="24"/>
        </w:rPr>
        <w:t>28</w:t>
      </w:r>
      <w:r w:rsidRPr="00983A25">
        <w:rPr>
          <w:szCs w:val="24"/>
        </w:rPr>
        <w:t>/0</w:t>
      </w:r>
      <w:r w:rsidR="0038640B">
        <w:rPr>
          <w:szCs w:val="24"/>
        </w:rPr>
        <w:t>7</w:t>
      </w:r>
      <w:r w:rsidRPr="00983A25">
        <w:rPr>
          <w:szCs w:val="24"/>
        </w:rPr>
        <w:t>/20</w:t>
      </w:r>
      <w:r w:rsidR="0038640B">
        <w:rPr>
          <w:szCs w:val="24"/>
        </w:rPr>
        <w:t>20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Firma dei componenti Nucleo di Valutazione</w:t>
      </w:r>
    </w:p>
    <w:p w:rsidR="006C1739" w:rsidRPr="00983A25" w:rsidRDefault="00CF2631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6C1739" w:rsidRPr="00983A25">
        <w:rPr>
          <w:szCs w:val="24"/>
        </w:rPr>
        <w:t xml:space="preserve">Salvatore </w:t>
      </w:r>
      <w:proofErr w:type="spellStart"/>
      <w:r w:rsidR="006C1739" w:rsidRPr="00983A25">
        <w:rPr>
          <w:szCs w:val="24"/>
        </w:rPr>
        <w:t>Scalise</w:t>
      </w:r>
      <w:proofErr w:type="spellEnd"/>
      <w:r w:rsidR="003F7E23">
        <w:rPr>
          <w:szCs w:val="24"/>
        </w:rPr>
        <w:t xml:space="preserve"> </w:t>
      </w:r>
    </w:p>
    <w:p w:rsidR="006C1739" w:rsidRPr="00983A25" w:rsidRDefault="00CF2631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6C1739" w:rsidRPr="00983A25">
        <w:rPr>
          <w:szCs w:val="24"/>
        </w:rPr>
        <w:t>Salvatore Poerio</w:t>
      </w:r>
      <w:r w:rsidR="003F7E23">
        <w:rPr>
          <w:szCs w:val="24"/>
        </w:rPr>
        <w:t xml:space="preserve"> </w:t>
      </w:r>
    </w:p>
    <w:p w:rsidR="006C1739" w:rsidRPr="009C6FAC" w:rsidRDefault="00CF2631" w:rsidP="006C1739">
      <w:pPr>
        <w:spacing w:line="360" w:lineRule="auto"/>
        <w:ind w:left="4248" w:firstLine="708"/>
        <w:rPr>
          <w:rFonts w:ascii="Garamond" w:hAnsi="Garamond"/>
          <w:b/>
          <w:i/>
        </w:rPr>
      </w:pPr>
      <w:r>
        <w:t xml:space="preserve">F.to </w:t>
      </w:r>
      <w:r w:rsidR="006C1739" w:rsidRPr="00983A25">
        <w:t>Francesco Tesoriere</w:t>
      </w:r>
      <w:r w:rsidR="003F7E23">
        <w:t xml:space="preserve"> </w:t>
      </w:r>
    </w:p>
    <w:p w:rsidR="006A5DC7" w:rsidRPr="002321F3" w:rsidRDefault="006A5DC7" w:rsidP="002321F3">
      <w:pPr>
        <w:pStyle w:val="Intestazione"/>
        <w:tabs>
          <w:tab w:val="clear" w:pos="4819"/>
          <w:tab w:val="clear" w:pos="9638"/>
        </w:tabs>
        <w:ind w:left="4248" w:firstLine="708"/>
        <w:rPr>
          <w:rFonts w:ascii="Verdana" w:hAnsi="Verdana"/>
        </w:rPr>
      </w:pPr>
    </w:p>
    <w:p w:rsidR="00324CF4" w:rsidRPr="007E6AE6" w:rsidRDefault="00324CF4">
      <w:pPr>
        <w:pStyle w:val="Corpotesto"/>
        <w:tabs>
          <w:tab w:val="left" w:pos="7601"/>
        </w:tabs>
        <w:outlineLvl w:val="0"/>
        <w:rPr>
          <w:sz w:val="4"/>
          <w:szCs w:val="4"/>
        </w:rPr>
      </w:pPr>
      <w:r>
        <w:tab/>
      </w:r>
    </w:p>
    <w:p w:rsidR="00324CF4" w:rsidRPr="00230EDA" w:rsidRDefault="00324CF4" w:rsidP="002321F3">
      <w:pPr>
        <w:pStyle w:val="Corpotesto"/>
        <w:tabs>
          <w:tab w:val="left" w:pos="720"/>
          <w:tab w:val="left" w:pos="7601"/>
        </w:tabs>
        <w:spacing w:after="120"/>
        <w:outlineLvl w:val="0"/>
      </w:pPr>
      <w:bookmarkStart w:id="0" w:name="_GoBack"/>
      <w:bookmarkEnd w:id="0"/>
    </w:p>
    <w:sectPr w:rsidR="00324CF4" w:rsidRPr="00230EDA" w:rsidSect="002321F3">
      <w:footerReference w:type="even" r:id="rId9"/>
      <w:footerReference w:type="default" r:id="rId10"/>
      <w:pgSz w:w="11906" w:h="16838"/>
      <w:pgMar w:top="1618" w:right="1134" w:bottom="17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8" w:rsidRDefault="007D0378">
      <w:r>
        <w:separator/>
      </w:r>
    </w:p>
  </w:endnote>
  <w:endnote w:type="continuationSeparator" w:id="0">
    <w:p w:rsidR="007D0378" w:rsidRDefault="007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7C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8" w:rsidRDefault="007D0378">
      <w:r>
        <w:separator/>
      </w:r>
    </w:p>
  </w:footnote>
  <w:footnote w:type="continuationSeparator" w:id="0">
    <w:p w:rsidR="007D0378" w:rsidRDefault="007D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91"/>
    <w:multiLevelType w:val="hybridMultilevel"/>
    <w:tmpl w:val="9F9C97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75D6"/>
    <w:multiLevelType w:val="hybridMultilevel"/>
    <w:tmpl w:val="E86AE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55D"/>
    <w:multiLevelType w:val="hybridMultilevel"/>
    <w:tmpl w:val="BB36B4F8"/>
    <w:lvl w:ilvl="0" w:tplc="24B6C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3417"/>
    <w:multiLevelType w:val="hybridMultilevel"/>
    <w:tmpl w:val="30442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91B"/>
    <w:multiLevelType w:val="hybridMultilevel"/>
    <w:tmpl w:val="42C61D3C"/>
    <w:lvl w:ilvl="0" w:tplc="A6C4296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254883"/>
    <w:multiLevelType w:val="hybridMultilevel"/>
    <w:tmpl w:val="3858F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6CFC"/>
    <w:multiLevelType w:val="multilevel"/>
    <w:tmpl w:val="95FA22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85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7">
    <w:nsid w:val="496F5FCE"/>
    <w:multiLevelType w:val="hybridMultilevel"/>
    <w:tmpl w:val="62C69EF6"/>
    <w:lvl w:ilvl="0" w:tplc="6AA0017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7C52D0E"/>
    <w:multiLevelType w:val="hybridMultilevel"/>
    <w:tmpl w:val="697878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D385B"/>
    <w:multiLevelType w:val="hybridMultilevel"/>
    <w:tmpl w:val="A760A338"/>
    <w:lvl w:ilvl="0" w:tplc="4C96AB3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4"/>
    <w:rsid w:val="00016E01"/>
    <w:rsid w:val="0002526F"/>
    <w:rsid w:val="000C2B02"/>
    <w:rsid w:val="000F4E6B"/>
    <w:rsid w:val="000F74C8"/>
    <w:rsid w:val="00115FEC"/>
    <w:rsid w:val="00152E87"/>
    <w:rsid w:val="001624BB"/>
    <w:rsid w:val="001C6E41"/>
    <w:rsid w:val="001E4A90"/>
    <w:rsid w:val="002058A8"/>
    <w:rsid w:val="00206510"/>
    <w:rsid w:val="0020748D"/>
    <w:rsid w:val="00230EDA"/>
    <w:rsid w:val="00231EBE"/>
    <w:rsid w:val="002321F3"/>
    <w:rsid w:val="0027585B"/>
    <w:rsid w:val="002D0DEC"/>
    <w:rsid w:val="00324CF4"/>
    <w:rsid w:val="0036326C"/>
    <w:rsid w:val="00365606"/>
    <w:rsid w:val="0038640B"/>
    <w:rsid w:val="0039628C"/>
    <w:rsid w:val="003A14C0"/>
    <w:rsid w:val="003E3E2B"/>
    <w:rsid w:val="003F7E23"/>
    <w:rsid w:val="00442FC4"/>
    <w:rsid w:val="00452FDC"/>
    <w:rsid w:val="00457356"/>
    <w:rsid w:val="00463684"/>
    <w:rsid w:val="004C2089"/>
    <w:rsid w:val="004D1371"/>
    <w:rsid w:val="00540D81"/>
    <w:rsid w:val="00574AA5"/>
    <w:rsid w:val="005868A6"/>
    <w:rsid w:val="00587BA4"/>
    <w:rsid w:val="005D2690"/>
    <w:rsid w:val="005E7E2D"/>
    <w:rsid w:val="006164BC"/>
    <w:rsid w:val="00630BDB"/>
    <w:rsid w:val="0069444D"/>
    <w:rsid w:val="006A4C9F"/>
    <w:rsid w:val="006A5DC7"/>
    <w:rsid w:val="006A767A"/>
    <w:rsid w:val="006C1739"/>
    <w:rsid w:val="006E1EEE"/>
    <w:rsid w:val="006E486E"/>
    <w:rsid w:val="006F7EEC"/>
    <w:rsid w:val="00707C9A"/>
    <w:rsid w:val="007169A2"/>
    <w:rsid w:val="00734933"/>
    <w:rsid w:val="007477ED"/>
    <w:rsid w:val="00752C9E"/>
    <w:rsid w:val="007A0009"/>
    <w:rsid w:val="007D0378"/>
    <w:rsid w:val="007D0763"/>
    <w:rsid w:val="007E6267"/>
    <w:rsid w:val="007E6AE6"/>
    <w:rsid w:val="007F250A"/>
    <w:rsid w:val="008011A3"/>
    <w:rsid w:val="008148BC"/>
    <w:rsid w:val="00822161"/>
    <w:rsid w:val="00835A69"/>
    <w:rsid w:val="00850CB7"/>
    <w:rsid w:val="008B7373"/>
    <w:rsid w:val="008D53EF"/>
    <w:rsid w:val="008E17F7"/>
    <w:rsid w:val="008E3249"/>
    <w:rsid w:val="008F6489"/>
    <w:rsid w:val="0095008D"/>
    <w:rsid w:val="00982ED8"/>
    <w:rsid w:val="00983A25"/>
    <w:rsid w:val="00992975"/>
    <w:rsid w:val="009D5BB2"/>
    <w:rsid w:val="009E3CA2"/>
    <w:rsid w:val="00A06EA1"/>
    <w:rsid w:val="00A232ED"/>
    <w:rsid w:val="00A40466"/>
    <w:rsid w:val="00A45DC0"/>
    <w:rsid w:val="00A4730E"/>
    <w:rsid w:val="00A51C42"/>
    <w:rsid w:val="00A906D9"/>
    <w:rsid w:val="00A923C6"/>
    <w:rsid w:val="00AB2067"/>
    <w:rsid w:val="00AF3CE1"/>
    <w:rsid w:val="00AF548F"/>
    <w:rsid w:val="00B01F23"/>
    <w:rsid w:val="00B037AD"/>
    <w:rsid w:val="00B10254"/>
    <w:rsid w:val="00B25D8E"/>
    <w:rsid w:val="00B42A42"/>
    <w:rsid w:val="00B51071"/>
    <w:rsid w:val="00BA0D98"/>
    <w:rsid w:val="00BB4BB3"/>
    <w:rsid w:val="00BC446F"/>
    <w:rsid w:val="00BE6623"/>
    <w:rsid w:val="00CB6C34"/>
    <w:rsid w:val="00CF0683"/>
    <w:rsid w:val="00CF2631"/>
    <w:rsid w:val="00CF72C1"/>
    <w:rsid w:val="00D06811"/>
    <w:rsid w:val="00DC10A0"/>
    <w:rsid w:val="00DC16DA"/>
    <w:rsid w:val="00DF0592"/>
    <w:rsid w:val="00E101E8"/>
    <w:rsid w:val="00E66B36"/>
    <w:rsid w:val="00E84AC0"/>
    <w:rsid w:val="00EC6E1C"/>
    <w:rsid w:val="00EE3276"/>
    <w:rsid w:val="00EE43B3"/>
    <w:rsid w:val="00F04670"/>
    <w:rsid w:val="00F135D4"/>
    <w:rsid w:val="00F2337B"/>
    <w:rsid w:val="00F64F19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Nucleo Valutazione</cp:lastModifiedBy>
  <cp:revision>9</cp:revision>
  <cp:lastPrinted>2020-07-28T09:55:00Z</cp:lastPrinted>
  <dcterms:created xsi:type="dcterms:W3CDTF">2019-04-16T09:38:00Z</dcterms:created>
  <dcterms:modified xsi:type="dcterms:W3CDTF">2020-07-28T12:03:00Z</dcterms:modified>
</cp:coreProperties>
</file>