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5F" w:rsidRPr="007724E2" w:rsidRDefault="00372799">
      <w:pPr>
        <w:pStyle w:val="Titolo1"/>
        <w:spacing w:before="62" w:line="240" w:lineRule="auto"/>
        <w:ind w:left="0" w:right="106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lightGray"/>
        </w:rPr>
        <w:t>A</w:t>
      </w:r>
      <w:r w:rsidR="00C3330F" w:rsidRPr="003601DF">
        <w:rPr>
          <w:rFonts w:ascii="Verdana" w:hAnsi="Verdana"/>
          <w:sz w:val="20"/>
          <w:szCs w:val="20"/>
          <w:highlight w:val="lightGray"/>
        </w:rPr>
        <w:t>llegato</w:t>
      </w:r>
      <w:r w:rsidR="00C3330F" w:rsidRPr="003601DF">
        <w:rPr>
          <w:rFonts w:ascii="Verdana" w:hAnsi="Verdana"/>
          <w:spacing w:val="-2"/>
          <w:sz w:val="20"/>
          <w:szCs w:val="20"/>
          <w:highlight w:val="lightGray"/>
        </w:rPr>
        <w:t xml:space="preserve"> </w:t>
      </w:r>
      <w:r w:rsidR="00514D6F" w:rsidRPr="003601DF">
        <w:rPr>
          <w:rFonts w:ascii="Verdana" w:hAnsi="Verdana"/>
          <w:sz w:val="20"/>
          <w:szCs w:val="20"/>
          <w:highlight w:val="lightGray"/>
        </w:rPr>
        <w:t>B</w:t>
      </w:r>
    </w:p>
    <w:p w:rsidR="007724E2" w:rsidRDefault="00442213">
      <w:pPr>
        <w:spacing w:line="274" w:lineRule="exact"/>
        <w:ind w:left="38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PUBBLICO</w:t>
      </w:r>
    </w:p>
    <w:p w:rsidR="00442213" w:rsidRPr="007724E2" w:rsidRDefault="00442213">
      <w:pPr>
        <w:spacing w:line="274" w:lineRule="exact"/>
        <w:ind w:left="3808"/>
        <w:jc w:val="both"/>
        <w:rPr>
          <w:rFonts w:ascii="Verdana" w:hAnsi="Verdana"/>
          <w:b/>
          <w:sz w:val="20"/>
          <w:szCs w:val="20"/>
        </w:rPr>
      </w:pPr>
    </w:p>
    <w:p w:rsidR="00372799" w:rsidRPr="00442213" w:rsidRDefault="00657A97" w:rsidP="0037279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2" w:right="104"/>
        <w:jc w:val="both"/>
        <w:rPr>
          <w:rFonts w:ascii="Verdana" w:hAnsi="Verdana"/>
          <w:b/>
          <w:sz w:val="20"/>
          <w:szCs w:val="20"/>
        </w:rPr>
      </w:pPr>
      <w:r w:rsidRPr="00B3120B">
        <w:rPr>
          <w:rFonts w:ascii="Verdana" w:hAnsi="Verdana"/>
          <w:b/>
          <w:sz w:val="20"/>
          <w:szCs w:val="20"/>
        </w:rPr>
        <w:t>MANIFESTAZIONE DI INTERESSE PER LA SELEZIONE DI OPERATORI ECONOMICI DA INVITARE A PROCEDURA NEGOZIATA (MEPA) PER LA FORNITURA DI TONER ORIGINALI E RIGENERATI</w:t>
      </w:r>
      <w:r w:rsidR="00372799" w:rsidRPr="00442213">
        <w:rPr>
          <w:rFonts w:ascii="Verdana" w:hAnsi="Verdana"/>
          <w:b/>
          <w:sz w:val="20"/>
          <w:szCs w:val="20"/>
        </w:rPr>
        <w:t>, AI SENSI DELL’ART. 36, COMMA 2, DEL D.LGS. N. 50 DEL</w:t>
      </w:r>
      <w:r w:rsidR="00372799" w:rsidRPr="00442213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372799" w:rsidRPr="00442213">
        <w:rPr>
          <w:rFonts w:ascii="Verdana" w:hAnsi="Verdana"/>
          <w:b/>
          <w:sz w:val="20"/>
          <w:szCs w:val="20"/>
        </w:rPr>
        <w:t>18.04.2016</w:t>
      </w:r>
      <w:r w:rsidR="00A61F29">
        <w:rPr>
          <w:rFonts w:ascii="Verdana" w:hAnsi="Verdana"/>
          <w:b/>
          <w:sz w:val="20"/>
          <w:szCs w:val="20"/>
        </w:rPr>
        <w:t xml:space="preserve"> E SMI</w:t>
      </w:r>
      <w:r w:rsidR="005C396C">
        <w:rPr>
          <w:rFonts w:ascii="Verdana" w:hAnsi="Verdana"/>
          <w:b/>
          <w:sz w:val="20"/>
          <w:szCs w:val="20"/>
        </w:rPr>
        <w:t>.</w:t>
      </w:r>
      <w:r w:rsidR="00C05F43">
        <w:rPr>
          <w:rFonts w:ascii="Verdana" w:hAnsi="Verdana"/>
          <w:b/>
          <w:sz w:val="20"/>
          <w:szCs w:val="20"/>
        </w:rPr>
        <w:t xml:space="preserve"> </w:t>
      </w:r>
      <w:r w:rsidR="00C05F43">
        <w:rPr>
          <w:rFonts w:ascii="Verdana" w:hAnsi="Verdana"/>
          <w:b/>
          <w:sz w:val="20"/>
          <w:szCs w:val="20"/>
        </w:rPr>
        <w:t xml:space="preserve">CIG </w:t>
      </w:r>
      <w:r w:rsidR="00C05F43" w:rsidRPr="007F20BC">
        <w:rPr>
          <w:rFonts w:ascii="Verdana" w:hAnsi="Verdana"/>
          <w:b/>
          <w:sz w:val="20"/>
          <w:szCs w:val="20"/>
        </w:rPr>
        <w:t> Z07337E853</w:t>
      </w:r>
      <w:r w:rsidR="00C05F43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p w:rsidR="00FB595F" w:rsidRDefault="00FB595F" w:rsidP="00514D6F">
      <w:pPr>
        <w:pStyle w:val="Corpotesto"/>
        <w:spacing w:before="9" w:line="276" w:lineRule="auto"/>
        <w:rPr>
          <w:rFonts w:ascii="Verdana" w:hAnsi="Verdana"/>
          <w:sz w:val="20"/>
          <w:szCs w:val="20"/>
        </w:rPr>
      </w:pP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Ai sensi degli artt. 46 e 47 del D.P.R. 445/2000,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il </w:t>
      </w:r>
      <w:proofErr w:type="gramStart"/>
      <w:r w:rsidRPr="00514D6F">
        <w:rPr>
          <w:rFonts w:ascii="Verdana" w:hAnsi="Verdana"/>
          <w:sz w:val="20"/>
          <w:szCs w:val="20"/>
        </w:rPr>
        <w:t>sottoscritto  _</w:t>
      </w:r>
      <w:proofErr w:type="gramEnd"/>
      <w:r w:rsidRPr="00514D6F">
        <w:rPr>
          <w:rFonts w:ascii="Verdana" w:hAnsi="Verdana"/>
          <w:sz w:val="20"/>
          <w:szCs w:val="20"/>
        </w:rPr>
        <w:t xml:space="preserve">________________________________________________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legale rappresentante della Ditta _____________________________________________,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con sede in _______________________, </w:t>
      </w:r>
      <w:proofErr w:type="spellStart"/>
      <w:proofErr w:type="gramStart"/>
      <w:r w:rsidRPr="00514D6F">
        <w:rPr>
          <w:rFonts w:ascii="Verdana" w:hAnsi="Verdana"/>
          <w:sz w:val="20"/>
          <w:szCs w:val="20"/>
        </w:rPr>
        <w:t>prov</w:t>
      </w:r>
      <w:proofErr w:type="spellEnd"/>
      <w:r w:rsidRPr="00514D6F">
        <w:rPr>
          <w:rFonts w:ascii="Verdana" w:hAnsi="Verdana"/>
          <w:sz w:val="20"/>
          <w:szCs w:val="20"/>
        </w:rPr>
        <w:t>._</w:t>
      </w:r>
      <w:proofErr w:type="gramEnd"/>
      <w:r w:rsidRPr="00514D6F">
        <w:rPr>
          <w:rFonts w:ascii="Verdana" w:hAnsi="Verdana"/>
          <w:sz w:val="20"/>
          <w:szCs w:val="20"/>
        </w:rPr>
        <w:t xml:space="preserve">___, via ______________________________, codice fiscale ______________________, partita IVA ______________________, </w:t>
      </w:r>
    </w:p>
    <w:p w:rsid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tel. ____________, </w:t>
      </w:r>
      <w:r>
        <w:rPr>
          <w:rFonts w:ascii="Verdana" w:hAnsi="Verdana"/>
          <w:sz w:val="20"/>
          <w:szCs w:val="20"/>
        </w:rPr>
        <w:t>m</w:t>
      </w:r>
      <w:r w:rsidRPr="00514D6F">
        <w:rPr>
          <w:rFonts w:ascii="Verdana" w:hAnsi="Verdana"/>
          <w:sz w:val="20"/>
          <w:szCs w:val="20"/>
        </w:rPr>
        <w:t xml:space="preserve">ail _______________________________, 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>PEC ____________________________________________</w:t>
      </w:r>
      <w:r>
        <w:rPr>
          <w:rFonts w:ascii="Verdana" w:hAnsi="Verdana"/>
          <w:sz w:val="20"/>
          <w:szCs w:val="20"/>
        </w:rPr>
        <w:t>,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sotto la propria responsabilità e consapevole delle conseguenti sanzioni penali stabilite dall’art. 496 del Codice Penale combinato con l’art. 76 del D.P.R. 445/2000 in caso di falsità in atti o dichiarazioni mendaci, oltre alle conseguenze amministrative previste per le procedure relative agli appalti pubblici, 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4D6F">
        <w:rPr>
          <w:rFonts w:ascii="Verdana" w:hAnsi="Verdana"/>
          <w:b/>
          <w:sz w:val="20"/>
          <w:szCs w:val="20"/>
        </w:rPr>
        <w:t>MANIFESTA IL PROPRIO INTERESSE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a partecipare alla RDO che </w:t>
      </w:r>
      <w:r>
        <w:rPr>
          <w:rFonts w:ascii="Verdana" w:hAnsi="Verdana"/>
          <w:sz w:val="20"/>
          <w:szCs w:val="20"/>
        </w:rPr>
        <w:t>la Provincia di Crotone</w:t>
      </w:r>
      <w:r w:rsidRPr="00514D6F">
        <w:rPr>
          <w:rFonts w:ascii="Verdana" w:hAnsi="Verdana"/>
          <w:sz w:val="20"/>
          <w:szCs w:val="20"/>
        </w:rPr>
        <w:t xml:space="preserve"> si riserverà, senza alcun vincolo, di indire per la fornitura dei beni indicati in oggetto.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14D6F">
        <w:rPr>
          <w:rFonts w:ascii="Verdana" w:hAnsi="Verdana"/>
          <w:b/>
          <w:sz w:val="20"/>
          <w:szCs w:val="20"/>
        </w:rPr>
        <w:t>A TAL FINE DICHIARA</w:t>
      </w:r>
    </w:p>
    <w:p w:rsidR="00514D6F" w:rsidRPr="00514D6F" w:rsidRDefault="00514D6F" w:rsidP="00514D6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396C" w:rsidRPr="005C396C" w:rsidRDefault="005C396C" w:rsidP="005C396C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right="104"/>
        <w:jc w:val="both"/>
        <w:rPr>
          <w:rFonts w:ascii="Verdana" w:hAnsi="Verdana"/>
          <w:sz w:val="20"/>
          <w:szCs w:val="20"/>
        </w:rPr>
      </w:pPr>
      <w:r w:rsidRPr="005C396C">
        <w:rPr>
          <w:rFonts w:ascii="Verdana" w:hAnsi="Verdana"/>
          <w:sz w:val="20"/>
          <w:szCs w:val="20"/>
        </w:rPr>
        <w:t>di essere in possesso dei requisiti generali per contrarre con la Pubblica Amministrazione di</w:t>
      </w:r>
      <w:r w:rsidRPr="005C396C">
        <w:rPr>
          <w:rFonts w:ascii="Verdana" w:hAnsi="Verdana"/>
          <w:spacing w:val="-57"/>
          <w:sz w:val="20"/>
          <w:szCs w:val="20"/>
        </w:rPr>
        <w:t xml:space="preserve"> </w:t>
      </w:r>
      <w:r w:rsidRPr="005C396C">
        <w:rPr>
          <w:rFonts w:ascii="Verdana" w:hAnsi="Verdana"/>
          <w:sz w:val="20"/>
          <w:szCs w:val="20"/>
        </w:rPr>
        <w:t>cui</w:t>
      </w:r>
      <w:r w:rsidRPr="005C396C">
        <w:rPr>
          <w:rFonts w:ascii="Verdana" w:hAnsi="Verdana"/>
          <w:spacing w:val="-1"/>
          <w:sz w:val="20"/>
          <w:szCs w:val="20"/>
        </w:rPr>
        <w:t xml:space="preserve"> </w:t>
      </w:r>
      <w:r w:rsidRPr="005C396C">
        <w:rPr>
          <w:rFonts w:ascii="Verdana" w:hAnsi="Verdana"/>
          <w:sz w:val="20"/>
          <w:szCs w:val="20"/>
        </w:rPr>
        <w:t xml:space="preserve">all’articolo 80 del </w:t>
      </w:r>
      <w:proofErr w:type="spellStart"/>
      <w:proofErr w:type="gramStart"/>
      <w:r w:rsidRPr="005C396C">
        <w:rPr>
          <w:rFonts w:ascii="Verdana" w:hAnsi="Verdana"/>
          <w:sz w:val="20"/>
          <w:szCs w:val="20"/>
        </w:rPr>
        <w:t>D.Lgs</w:t>
      </w:r>
      <w:proofErr w:type="gramEnd"/>
      <w:r w:rsidRPr="005C396C">
        <w:rPr>
          <w:rFonts w:ascii="Verdana" w:hAnsi="Verdana"/>
          <w:sz w:val="20"/>
          <w:szCs w:val="20"/>
        </w:rPr>
        <w:t>.</w:t>
      </w:r>
      <w:proofErr w:type="spellEnd"/>
      <w:r w:rsidRPr="005C396C">
        <w:rPr>
          <w:rFonts w:ascii="Verdana" w:hAnsi="Verdana"/>
          <w:sz w:val="20"/>
          <w:szCs w:val="20"/>
        </w:rPr>
        <w:t xml:space="preserve"> 50/2016;</w:t>
      </w:r>
    </w:p>
    <w:p w:rsidR="00514D6F" w:rsidRPr="00514D6F" w:rsidRDefault="00514D6F" w:rsidP="00514D6F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 xml:space="preserve">di essere iscritto alla Camera di Commercio per le attività di cui trattasi; </w:t>
      </w:r>
    </w:p>
    <w:p w:rsidR="000E39F1" w:rsidRDefault="00514D6F" w:rsidP="00637A14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0E39F1">
        <w:rPr>
          <w:rFonts w:ascii="Verdana" w:hAnsi="Verdana"/>
          <w:sz w:val="20"/>
          <w:szCs w:val="20"/>
        </w:rPr>
        <w:t>di essere in regola con gli obblighi previdenziali, assistenziali e fiscali;</w:t>
      </w:r>
    </w:p>
    <w:p w:rsidR="000E39F1" w:rsidRPr="003136E7" w:rsidRDefault="000E39F1" w:rsidP="00637A14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F23453">
        <w:rPr>
          <w:rFonts w:ascii="Verdana" w:hAnsi="Verdana"/>
          <w:sz w:val="20"/>
          <w:szCs w:val="20"/>
        </w:rPr>
        <w:t>di aver realizzato per il periodo 201</w:t>
      </w:r>
      <w:r w:rsidR="005C396C">
        <w:rPr>
          <w:rFonts w:ascii="Verdana" w:hAnsi="Verdana"/>
          <w:sz w:val="20"/>
          <w:szCs w:val="20"/>
        </w:rPr>
        <w:t>9</w:t>
      </w:r>
      <w:r w:rsidRPr="00F23453">
        <w:rPr>
          <w:rFonts w:ascii="Verdana" w:hAnsi="Verdana"/>
          <w:sz w:val="20"/>
          <w:szCs w:val="20"/>
        </w:rPr>
        <w:t xml:space="preserve"> – 202</w:t>
      </w:r>
      <w:r w:rsidR="005C396C">
        <w:rPr>
          <w:rFonts w:ascii="Verdana" w:hAnsi="Verdana"/>
          <w:sz w:val="20"/>
          <w:szCs w:val="20"/>
        </w:rPr>
        <w:t>1</w:t>
      </w:r>
      <w:r w:rsidRPr="00F23453">
        <w:rPr>
          <w:rFonts w:ascii="Verdana" w:hAnsi="Verdana"/>
          <w:sz w:val="20"/>
          <w:szCs w:val="20"/>
        </w:rPr>
        <w:t xml:space="preserve"> forniture similari </w:t>
      </w:r>
      <w:r w:rsidR="003601DF" w:rsidRPr="003136E7">
        <w:rPr>
          <w:rFonts w:ascii="Verdana" w:hAnsi="Verdana"/>
          <w:sz w:val="20"/>
          <w:szCs w:val="20"/>
        </w:rPr>
        <w:t>per un importo complessivo pari a quello posto a base di gara;</w:t>
      </w:r>
    </w:p>
    <w:p w:rsidR="00514D6F" w:rsidRPr="00F23453" w:rsidRDefault="00514D6F" w:rsidP="0028643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/>
          <w:sz w:val="20"/>
          <w:szCs w:val="20"/>
        </w:rPr>
      </w:pPr>
      <w:r w:rsidRPr="00F23453">
        <w:rPr>
          <w:rFonts w:ascii="Verdana" w:hAnsi="Verdana"/>
          <w:sz w:val="20"/>
          <w:szCs w:val="20"/>
        </w:rPr>
        <w:t>di essere abilitato</w:t>
      </w:r>
      <w:r w:rsidRPr="00F23453">
        <w:rPr>
          <w:rFonts w:ascii="Verdana" w:hAnsi="Verdana"/>
          <w:spacing w:val="48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al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MEPA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per</w:t>
      </w:r>
      <w:r w:rsidRPr="00F23453">
        <w:rPr>
          <w:rFonts w:ascii="Verdana" w:hAnsi="Verdana"/>
          <w:spacing w:val="48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la</w:t>
      </w:r>
      <w:r w:rsidRPr="00F23453">
        <w:rPr>
          <w:rFonts w:ascii="Verdana" w:hAnsi="Verdana"/>
          <w:spacing w:val="50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fornitura</w:t>
      </w:r>
      <w:r w:rsidRPr="00F23453">
        <w:rPr>
          <w:rFonts w:ascii="Verdana" w:hAnsi="Verdana"/>
          <w:spacing w:val="48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dei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prodotti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rientranti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sz w:val="20"/>
          <w:szCs w:val="20"/>
        </w:rPr>
        <w:t>nell’iniziativa:</w:t>
      </w:r>
      <w:r w:rsidRPr="00F23453">
        <w:rPr>
          <w:rFonts w:ascii="Verdana" w:hAnsi="Verdana"/>
          <w:spacing w:val="49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Beni-</w:t>
      </w:r>
      <w:r w:rsidRPr="00F23453">
        <w:rPr>
          <w:rFonts w:ascii="Verdana" w:hAnsi="Verdana"/>
          <w:i/>
          <w:spacing w:val="-57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Cancelleria,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 xml:space="preserve">Carta, Consumabili </w:t>
      </w:r>
      <w:r w:rsidR="003601DF" w:rsidRPr="00F23453">
        <w:rPr>
          <w:rFonts w:ascii="Verdana" w:hAnsi="Verdana"/>
          <w:i/>
          <w:sz w:val="20"/>
          <w:szCs w:val="20"/>
        </w:rPr>
        <w:t xml:space="preserve">da stampa </w:t>
      </w:r>
      <w:r w:rsidRPr="00F23453">
        <w:rPr>
          <w:rFonts w:ascii="Verdana" w:hAnsi="Verdana"/>
          <w:i/>
          <w:sz w:val="20"/>
          <w:szCs w:val="20"/>
        </w:rPr>
        <w:t>e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Prodotti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per</w:t>
      </w:r>
      <w:r w:rsidRPr="00F23453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F23453">
        <w:rPr>
          <w:rFonts w:ascii="Verdana" w:hAnsi="Verdana"/>
          <w:i/>
          <w:sz w:val="20"/>
          <w:szCs w:val="20"/>
        </w:rPr>
        <w:t>il restauro</w:t>
      </w:r>
      <w:r w:rsidR="0028643B" w:rsidRPr="00F23453">
        <w:rPr>
          <w:rFonts w:ascii="Verdana" w:hAnsi="Verdana"/>
          <w:i/>
          <w:sz w:val="20"/>
          <w:szCs w:val="20"/>
        </w:rPr>
        <w:t xml:space="preserve"> ovvero che intende abilitarsi al più presto, nella consapevolezza che la predetta abilitazione costituisce condizione essenziale per la partecipazione alla presente procedura.</w:t>
      </w:r>
    </w:p>
    <w:p w:rsidR="00514D6F" w:rsidRPr="00514D6F" w:rsidRDefault="00514D6F" w:rsidP="00514D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4D6F" w:rsidRPr="00514D6F" w:rsidRDefault="00514D6F" w:rsidP="00514D6F">
      <w:pPr>
        <w:spacing w:line="276" w:lineRule="auto"/>
        <w:rPr>
          <w:rFonts w:ascii="Verdana" w:hAnsi="Verdana"/>
          <w:sz w:val="20"/>
          <w:szCs w:val="20"/>
        </w:rPr>
      </w:pPr>
      <w:r w:rsidRPr="00514D6F">
        <w:rPr>
          <w:rFonts w:ascii="Verdana" w:hAnsi="Verdana"/>
          <w:sz w:val="20"/>
          <w:szCs w:val="20"/>
        </w:rPr>
        <w:t>Luogo e data ___________________</w:t>
      </w:r>
      <w:r w:rsidRPr="00514D6F">
        <w:rPr>
          <w:rFonts w:ascii="Verdana" w:hAnsi="Verdana"/>
          <w:sz w:val="20"/>
          <w:szCs w:val="20"/>
        </w:rPr>
        <w:tab/>
      </w:r>
      <w:r w:rsidRPr="00514D6F">
        <w:rPr>
          <w:rFonts w:ascii="Verdana" w:hAnsi="Verdana"/>
          <w:sz w:val="20"/>
          <w:szCs w:val="20"/>
        </w:rPr>
        <w:tab/>
      </w:r>
      <w:r w:rsidRPr="00514D6F">
        <w:rPr>
          <w:rFonts w:ascii="Verdana" w:hAnsi="Verdana"/>
          <w:sz w:val="20"/>
          <w:szCs w:val="20"/>
        </w:rPr>
        <w:tab/>
        <w:t>FIRMA __________________________</w:t>
      </w:r>
    </w:p>
    <w:p w:rsidR="00514D6F" w:rsidRPr="007724E2" w:rsidRDefault="00514D6F" w:rsidP="00514D6F">
      <w:pPr>
        <w:pStyle w:val="Corpotesto"/>
        <w:spacing w:before="9" w:line="276" w:lineRule="auto"/>
        <w:rPr>
          <w:rFonts w:ascii="Verdana" w:hAnsi="Verdana"/>
          <w:sz w:val="20"/>
          <w:szCs w:val="20"/>
        </w:rPr>
      </w:pPr>
    </w:p>
    <w:p w:rsidR="00514D6F" w:rsidRPr="007724E2" w:rsidRDefault="00514D6F">
      <w:pPr>
        <w:pStyle w:val="Corpotesto"/>
        <w:spacing w:before="9" w:line="276" w:lineRule="auto"/>
        <w:rPr>
          <w:rFonts w:ascii="Verdana" w:hAnsi="Verdana"/>
          <w:sz w:val="20"/>
          <w:szCs w:val="20"/>
        </w:rPr>
      </w:pPr>
    </w:p>
    <w:sectPr w:rsidR="00514D6F" w:rsidRPr="007724E2" w:rsidSect="00514D6F">
      <w:headerReference w:type="default" r:id="rId7"/>
      <w:footerReference w:type="default" r:id="rId8"/>
      <w:type w:val="continuous"/>
      <w:pgSz w:w="11900" w:h="16840"/>
      <w:pgMar w:top="2381" w:right="1021" w:bottom="1134" w:left="1021" w:header="777" w:footer="1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62" w:rsidRDefault="00E10162">
      <w:r>
        <w:separator/>
      </w:r>
    </w:p>
  </w:endnote>
  <w:endnote w:type="continuationSeparator" w:id="0">
    <w:p w:rsidR="00E10162" w:rsidRDefault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6F" w:rsidRPr="008343FF" w:rsidRDefault="00514D6F" w:rsidP="00514D6F">
    <w:pPr>
      <w:pStyle w:val="Pidipagina"/>
      <w:jc w:val="center"/>
      <w:rPr>
        <w:rFonts w:asciiTheme="minorHAnsi" w:hAnsiTheme="minorHAnsi"/>
        <w:b/>
        <w:color w:val="595959" w:themeColor="text1" w:themeTint="A6"/>
        <w:sz w:val="18"/>
        <w:szCs w:val="18"/>
      </w:rPr>
    </w:pPr>
    <w:r w:rsidRPr="008343FF">
      <w:rPr>
        <w:rFonts w:asciiTheme="minorHAnsi" w:hAnsiTheme="minorHAnsi"/>
        <w:b/>
        <w:color w:val="595959" w:themeColor="text1" w:themeTint="A6"/>
        <w:sz w:val="18"/>
        <w:szCs w:val="18"/>
      </w:rPr>
      <w:t>Provincia di Crotone</w:t>
    </w:r>
  </w:p>
  <w:p w:rsidR="00514D6F" w:rsidRPr="008343FF" w:rsidRDefault="00514D6F" w:rsidP="00514D6F">
    <w:pPr>
      <w:pStyle w:val="Pidipagina"/>
      <w:jc w:val="center"/>
      <w:rPr>
        <w:rFonts w:asciiTheme="minorHAnsi" w:hAnsiTheme="minorHAnsi"/>
        <w:i/>
        <w:color w:val="595959" w:themeColor="text1" w:themeTint="A6"/>
        <w:sz w:val="18"/>
        <w:szCs w:val="18"/>
      </w:rPr>
    </w:pPr>
    <w:r w:rsidRPr="008343FF">
      <w:rPr>
        <w:rFonts w:asciiTheme="minorHAnsi" w:hAnsiTheme="minorHAnsi"/>
        <w:i/>
        <w:color w:val="595959" w:themeColor="text1" w:themeTint="A6"/>
        <w:sz w:val="18"/>
        <w:szCs w:val="18"/>
      </w:rPr>
      <w:t>Settore 2 Bilancio, Programmazione, Tributi ed Affari Legali</w:t>
    </w:r>
    <w:r>
      <w:rPr>
        <w:rFonts w:asciiTheme="minorHAnsi" w:hAnsiTheme="minorHAnsi"/>
        <w:i/>
        <w:color w:val="595959" w:themeColor="text1" w:themeTint="A6"/>
        <w:sz w:val="18"/>
        <w:szCs w:val="18"/>
      </w:rPr>
      <w:t xml:space="preserve"> -  </w:t>
    </w:r>
    <w:r w:rsidRPr="008343FF">
      <w:rPr>
        <w:rFonts w:asciiTheme="minorHAnsi" w:hAnsiTheme="minorHAnsi"/>
        <w:i/>
        <w:color w:val="595959" w:themeColor="text1" w:themeTint="A6"/>
        <w:sz w:val="18"/>
        <w:szCs w:val="18"/>
      </w:rPr>
      <w:t>Servizio Provveditorato ed Economato</w:t>
    </w:r>
  </w:p>
  <w:p w:rsidR="00514D6F" w:rsidRPr="008343FF" w:rsidRDefault="00514D6F" w:rsidP="00514D6F">
    <w:pPr>
      <w:pStyle w:val="Pidipagina"/>
      <w:jc w:val="center"/>
      <w:rPr>
        <w:rFonts w:asciiTheme="minorHAnsi" w:hAnsiTheme="minorHAnsi"/>
        <w:color w:val="595959" w:themeColor="text1" w:themeTint="A6"/>
        <w:sz w:val="18"/>
        <w:szCs w:val="18"/>
      </w:rPr>
    </w:pPr>
    <w:r w:rsidRPr="008343FF">
      <w:rPr>
        <w:rFonts w:asciiTheme="minorHAnsi" w:hAnsiTheme="minorHAnsi"/>
        <w:color w:val="595959" w:themeColor="text1" w:themeTint="A6"/>
        <w:sz w:val="18"/>
        <w:szCs w:val="18"/>
      </w:rPr>
      <w:t>Via Mario Nicoletta 28 – 88900 Crotone</w:t>
    </w:r>
  </w:p>
  <w:p w:rsidR="00514D6F" w:rsidRDefault="00514D6F" w:rsidP="00514D6F">
    <w:pPr>
      <w:pStyle w:val="Pidipagina"/>
      <w:jc w:val="center"/>
    </w:pPr>
    <w:r w:rsidRPr="008343FF">
      <w:rPr>
        <w:rFonts w:asciiTheme="minorHAnsi" w:hAnsiTheme="minorHAnsi"/>
        <w:color w:val="595959" w:themeColor="text1" w:themeTint="A6"/>
        <w:sz w:val="18"/>
        <w:szCs w:val="18"/>
      </w:rPr>
      <w:t>Tel. 0962/952304</w:t>
    </w:r>
    <w:r>
      <w:rPr>
        <w:rFonts w:asciiTheme="minorHAnsi" w:hAnsiTheme="minorHAnsi"/>
        <w:color w:val="595959" w:themeColor="text1" w:themeTint="A6"/>
        <w:sz w:val="18"/>
        <w:szCs w:val="18"/>
      </w:rPr>
      <w:t xml:space="preserve"> – mail: </w:t>
    </w:r>
    <w:hyperlink r:id="rId1" w:history="1">
      <w:r w:rsidRPr="006A63F5">
        <w:rPr>
          <w:rStyle w:val="Collegamentoipertestuale"/>
          <w:rFonts w:asciiTheme="minorHAnsi" w:hAnsiTheme="minorHAnsi"/>
          <w:sz w:val="18"/>
          <w:szCs w:val="18"/>
        </w:rPr>
        <w:t>s.scalise@provincia.crotone.it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62" w:rsidRDefault="00E10162">
      <w:r>
        <w:separator/>
      </w:r>
    </w:p>
  </w:footnote>
  <w:footnote w:type="continuationSeparator" w:id="0">
    <w:p w:rsidR="00E10162" w:rsidRDefault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229"/>
      <w:gridCol w:w="1172"/>
      <w:gridCol w:w="5034"/>
      <w:gridCol w:w="1030"/>
    </w:tblGrid>
    <w:tr w:rsidR="00514D6F" w:rsidTr="00D11C4D">
      <w:trPr>
        <w:gridAfter w:val="2"/>
        <w:wAfter w:w="5679" w:type="dxa"/>
        <w:cantSplit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14D6F" w:rsidRDefault="00514D6F" w:rsidP="00514D6F">
          <w:pPr>
            <w:pStyle w:val="Intestazione"/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6BEF5A64" wp14:editId="586BA790">
                <wp:extent cx="765810" cy="1074420"/>
                <wp:effectExtent l="19050" t="19050" r="53340" b="49530"/>
                <wp:docPr id="5" name="Immagine 5" descr="Logo bu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u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10744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" w:type="dxa"/>
          <w:gridSpan w:val="2"/>
          <w:tcBorders>
            <w:top w:val="nil"/>
            <w:left w:val="nil"/>
            <w:bottom w:val="threeDEmboss" w:sz="12" w:space="0" w:color="auto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sz w:val="20"/>
            </w:rPr>
          </w:pPr>
        </w:p>
      </w:tc>
    </w:tr>
    <w:tr w:rsidR="00514D6F" w:rsidRPr="008343FF" w:rsidTr="00D11C4D">
      <w:trPr>
        <w:cantSplit/>
        <w:trHeight w:val="851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6991" w:type="dxa"/>
          <w:gridSpan w:val="4"/>
          <w:tcBorders>
            <w:top w:val="threeDEmboss" w:sz="12" w:space="0" w:color="auto"/>
            <w:left w:val="nil"/>
            <w:bottom w:val="threeDEmboss" w:sz="12" w:space="0" w:color="auto"/>
            <w:right w:val="nil"/>
          </w:tcBorders>
          <w:vAlign w:val="center"/>
        </w:tcPr>
        <w:p w:rsidR="00514D6F" w:rsidRPr="008343FF" w:rsidRDefault="00514D6F" w:rsidP="00514D6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b/>
              <w:bCs/>
              <w:smallCaps/>
              <w:spacing w:val="20"/>
              <w:sz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343FF">
            <w:rPr>
              <w:b/>
              <w:bCs/>
              <w:smallCaps/>
              <w:spacing w:val="20"/>
              <w:sz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Provincia di Crotone</w:t>
          </w:r>
        </w:p>
      </w:tc>
    </w:tr>
    <w:tr w:rsidR="00514D6F" w:rsidRPr="00A95ADB" w:rsidTr="00D11C4D">
      <w:trPr>
        <w:gridAfter w:val="1"/>
        <w:wAfter w:w="965" w:type="dxa"/>
        <w:cantSplit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214" w:type="dxa"/>
          <w:tcBorders>
            <w:top w:val="threeDEmboss" w:sz="12" w:space="0" w:color="auto"/>
            <w:left w:val="nil"/>
            <w:bottom w:val="nil"/>
            <w:right w:val="nil"/>
          </w:tcBorders>
        </w:tcPr>
        <w:p w:rsidR="00514D6F" w:rsidRPr="008343FF" w:rsidRDefault="00514D6F" w:rsidP="00514D6F">
          <w:pPr>
            <w:pStyle w:val="Intestazione"/>
            <w:tabs>
              <w:tab w:val="clear" w:pos="4819"/>
              <w:tab w:val="clear" w:pos="9638"/>
            </w:tabs>
            <w:ind w:left="131" w:hanging="131"/>
            <w:jc w:val="center"/>
            <w:rPr>
              <w:sz w:val="16"/>
              <w:szCs w:val="16"/>
            </w:rPr>
          </w:pPr>
        </w:p>
      </w:tc>
      <w:tc>
        <w:tcPr>
          <w:tcW w:w="5812" w:type="dxa"/>
          <w:gridSpan w:val="2"/>
          <w:vMerge w:val="restart"/>
          <w:tcBorders>
            <w:top w:val="threeDEmboss" w:sz="12" w:space="0" w:color="auto"/>
            <w:left w:val="nil"/>
            <w:right w:val="nil"/>
          </w:tcBorders>
        </w:tcPr>
        <w:p w:rsidR="00514D6F" w:rsidRPr="008343FF" w:rsidRDefault="00514D6F" w:rsidP="00514D6F">
          <w:pPr>
            <w:pStyle w:val="Intestazione"/>
            <w:tabs>
              <w:tab w:val="clear" w:pos="4819"/>
              <w:tab w:val="clear" w:pos="9638"/>
            </w:tabs>
            <w:ind w:left="131" w:hanging="131"/>
            <w:jc w:val="center"/>
            <w:rPr>
              <w:rFonts w:ascii="Verdana" w:hAnsi="Verdana"/>
              <w:bCs/>
              <w:smallCaps/>
              <w:sz w:val="16"/>
              <w:szCs w:val="16"/>
            </w:rPr>
          </w:pPr>
          <w:r w:rsidRPr="008343FF">
            <w:rPr>
              <w:rFonts w:ascii="Verdana" w:hAnsi="Verdana"/>
              <w:bCs/>
              <w:smallCaps/>
              <w:sz w:val="16"/>
              <w:szCs w:val="16"/>
            </w:rPr>
            <w:t>Settore 2 Bilancio, Programmazione, Tributi ed Affari Legali</w:t>
          </w:r>
        </w:p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  <w:ind w:left="131" w:hanging="131"/>
            <w:jc w:val="center"/>
            <w:rPr>
              <w:rFonts w:ascii="Verdana" w:hAnsi="Verdana"/>
              <w:bCs/>
              <w:smallCaps/>
              <w:sz w:val="16"/>
              <w:szCs w:val="16"/>
            </w:rPr>
          </w:pPr>
          <w:r w:rsidRPr="008343FF">
            <w:rPr>
              <w:rFonts w:ascii="Verdana" w:hAnsi="Verdana"/>
              <w:bCs/>
              <w:smallCaps/>
              <w:sz w:val="16"/>
              <w:szCs w:val="16"/>
            </w:rPr>
            <w:t xml:space="preserve">Servizio </w:t>
          </w:r>
          <w:r>
            <w:rPr>
              <w:rFonts w:ascii="Verdana" w:hAnsi="Verdana"/>
              <w:bCs/>
              <w:smallCaps/>
              <w:sz w:val="16"/>
              <w:szCs w:val="16"/>
            </w:rPr>
            <w:t>Provveditorato ed Economato</w:t>
          </w:r>
        </w:p>
        <w:p w:rsidR="00514D6F" w:rsidRPr="00A95ADB" w:rsidRDefault="00514D6F" w:rsidP="00514D6F">
          <w:pPr>
            <w:pStyle w:val="Nessunaspaziatura"/>
            <w:jc w:val="center"/>
            <w:rPr>
              <w:rFonts w:ascii="Verdana" w:hAnsi="Verdana"/>
              <w:i/>
              <w:sz w:val="14"/>
              <w:szCs w:val="14"/>
            </w:rPr>
          </w:pPr>
          <w:r w:rsidRPr="00A95ADB">
            <w:rPr>
              <w:rFonts w:ascii="Verdana" w:hAnsi="Verdana"/>
              <w:i/>
              <w:sz w:val="14"/>
              <w:szCs w:val="14"/>
            </w:rPr>
            <w:t>www.provincia.crotone.it</w:t>
          </w:r>
        </w:p>
      </w:tc>
    </w:tr>
    <w:tr w:rsidR="00514D6F" w:rsidTr="00D11C4D">
      <w:trPr>
        <w:gridAfter w:val="1"/>
        <w:wAfter w:w="965" w:type="dxa"/>
        <w:cantSplit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214" w:type="dxa"/>
          <w:tcBorders>
            <w:top w:val="nil"/>
            <w:left w:val="nil"/>
            <w:bottom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5812" w:type="dxa"/>
          <w:gridSpan w:val="2"/>
          <w:vMerge/>
          <w:tcBorders>
            <w:bottom w:val="nil"/>
          </w:tcBorders>
        </w:tcPr>
        <w:p w:rsidR="00514D6F" w:rsidRDefault="00514D6F" w:rsidP="00514D6F">
          <w:pPr>
            <w:pStyle w:val="Intestazione"/>
            <w:tabs>
              <w:tab w:val="clear" w:pos="4819"/>
              <w:tab w:val="clear" w:pos="9638"/>
            </w:tabs>
          </w:pPr>
        </w:p>
      </w:tc>
    </w:tr>
  </w:tbl>
  <w:p w:rsidR="00514D6F" w:rsidRDefault="00514D6F" w:rsidP="00514D6F">
    <w:pPr>
      <w:spacing w:before="40"/>
      <w:ind w:left="20"/>
      <w:rPr>
        <w:rFonts w:ascii="Calibri"/>
        <w:i/>
        <w:sz w:val="20"/>
      </w:rPr>
    </w:pPr>
  </w:p>
  <w:p w:rsidR="00514D6F" w:rsidRDefault="00514D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F70"/>
    <w:multiLevelType w:val="hybridMultilevel"/>
    <w:tmpl w:val="2626D434"/>
    <w:lvl w:ilvl="0" w:tplc="8BF6EBFA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3347714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E86A69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01127A3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F9107A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070E5BE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51F6B53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AB06C6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216C5E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4966048"/>
    <w:multiLevelType w:val="hybridMultilevel"/>
    <w:tmpl w:val="EF2CEA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7CDE"/>
    <w:multiLevelType w:val="hybridMultilevel"/>
    <w:tmpl w:val="69B2692A"/>
    <w:lvl w:ilvl="0" w:tplc="C6F42A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602A"/>
    <w:multiLevelType w:val="hybridMultilevel"/>
    <w:tmpl w:val="F0522A9E"/>
    <w:lvl w:ilvl="0" w:tplc="53347714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F"/>
    <w:rsid w:val="000E39F1"/>
    <w:rsid w:val="00257E9D"/>
    <w:rsid w:val="0028643B"/>
    <w:rsid w:val="003136E7"/>
    <w:rsid w:val="003601DF"/>
    <w:rsid w:val="00362585"/>
    <w:rsid w:val="00372799"/>
    <w:rsid w:val="00442213"/>
    <w:rsid w:val="004471A1"/>
    <w:rsid w:val="00514D6F"/>
    <w:rsid w:val="00532E4E"/>
    <w:rsid w:val="005B0624"/>
    <w:rsid w:val="005C396C"/>
    <w:rsid w:val="00657A97"/>
    <w:rsid w:val="00695034"/>
    <w:rsid w:val="007724E2"/>
    <w:rsid w:val="008C5346"/>
    <w:rsid w:val="009A1BD6"/>
    <w:rsid w:val="00A61F29"/>
    <w:rsid w:val="00B437EA"/>
    <w:rsid w:val="00B44B6C"/>
    <w:rsid w:val="00C05F43"/>
    <w:rsid w:val="00C3330F"/>
    <w:rsid w:val="00C72293"/>
    <w:rsid w:val="00DD68A4"/>
    <w:rsid w:val="00E10162"/>
    <w:rsid w:val="00F23453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51A0"/>
  <w15:docId w15:val="{993E95CE-3970-402E-A45B-5191AFF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372" w:hanging="26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08" w:lineRule="exact"/>
      <w:ind w:left="20"/>
    </w:pPr>
    <w:rPr>
      <w:rFonts w:ascii="Calibri" w:eastAsia="Calibri" w:hAnsi="Calibri" w:cs="Calibri"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line="274" w:lineRule="exact"/>
      <w:ind w:left="372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72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24E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2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4E2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7724E2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72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scalise@provincia.crot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Avviso_Pubblico_cancelleria_Allegato_A-2.doc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Avviso_Pubblico_cancelleria_Allegato_A-2.doc</dc:title>
  <dc:creator>valentina.circelli</dc:creator>
  <cp:lastModifiedBy>Scalise Simone</cp:lastModifiedBy>
  <cp:revision>14</cp:revision>
  <cp:lastPrinted>2021-10-18T07:51:00Z</cp:lastPrinted>
  <dcterms:created xsi:type="dcterms:W3CDTF">2021-03-02T10:15:00Z</dcterms:created>
  <dcterms:modified xsi:type="dcterms:W3CDTF">2021-10-18T08:45:00Z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2021-03-02T00:00:00Z</vt:filetime>
  </property>
</Properties>
</file>